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EC" w:rsidRDefault="009976EC" w:rsidP="009976EC">
      <w:pPr>
        <w:pStyle w:val="a3"/>
        <w:rPr>
          <w:sz w:val="2"/>
          <w:szCs w:val="2"/>
        </w:rPr>
      </w:pPr>
    </w:p>
    <w:p w:rsidR="009976EC" w:rsidRDefault="009976EC" w:rsidP="009976EC">
      <w:pPr>
        <w:pStyle w:val="a3"/>
        <w:framePr w:w="864" w:h="2150" w:wrap="auto" w:hAnchor="margin" w:x="1" w:y="13078"/>
      </w:pPr>
      <w:r>
        <w:rPr>
          <w:noProof/>
        </w:rPr>
        <w:drawing>
          <wp:inline distT="0" distB="0" distL="0" distR="0">
            <wp:extent cx="551815" cy="1362710"/>
            <wp:effectExtent l="0" t="0" r="63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6EC" w:rsidRDefault="009976EC" w:rsidP="009976EC">
      <w:pPr>
        <w:pStyle w:val="a3"/>
        <w:framePr w:w="960" w:h="1132" w:wrap="auto" w:hAnchor="margin" w:x="2766" w:y="1"/>
      </w:pPr>
      <w:r>
        <w:rPr>
          <w:noProof/>
        </w:rPr>
        <w:drawing>
          <wp:inline distT="0" distB="0" distL="0" distR="0">
            <wp:extent cx="612775" cy="71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6EC" w:rsidRDefault="009976EC" w:rsidP="009976EC">
      <w:pPr>
        <w:pStyle w:val="a3"/>
        <w:framePr w:w="4320" w:h="1233" w:wrap="auto" w:hAnchor="margin" w:x="1091" w:y="1163"/>
        <w:spacing w:line="273" w:lineRule="exact"/>
        <w:ind w:left="1056"/>
        <w:rPr>
          <w:sz w:val="26"/>
          <w:szCs w:val="26"/>
        </w:rPr>
      </w:pPr>
      <w:r>
        <w:rPr>
          <w:sz w:val="26"/>
          <w:szCs w:val="26"/>
        </w:rPr>
        <w:t xml:space="preserve">МИНИСТЕРСТВО </w:t>
      </w:r>
    </w:p>
    <w:p w:rsidR="009976EC" w:rsidRDefault="009976EC" w:rsidP="009976EC">
      <w:pPr>
        <w:pStyle w:val="a3"/>
        <w:framePr w:w="4320" w:h="1233" w:wrap="auto" w:hAnchor="margin" w:x="1091" w:y="1163"/>
        <w:spacing w:before="24" w:line="292" w:lineRule="exact"/>
        <w:jc w:val="center"/>
        <w:rPr>
          <w:w w:val="92"/>
          <w:lang w:bidi="he-IL"/>
        </w:rPr>
      </w:pPr>
      <w:r>
        <w:rPr>
          <w:sz w:val="26"/>
          <w:szCs w:val="26"/>
        </w:rPr>
        <w:t xml:space="preserve">ТРУДА И СОЦИАЛЬНОЙ ЗАЩИТЫ РОССИЙСКОЙ ФЕДЕРАЦИИ </w:t>
      </w:r>
      <w:r>
        <w:rPr>
          <w:w w:val="92"/>
          <w:lang w:bidi="he-IL"/>
        </w:rPr>
        <w:t xml:space="preserve">(МИНТРУД РОССИИ) </w:t>
      </w:r>
    </w:p>
    <w:p w:rsidR="009976EC" w:rsidRDefault="009976EC" w:rsidP="009976EC">
      <w:pPr>
        <w:pStyle w:val="a3"/>
        <w:framePr w:w="2899" w:h="1008" w:wrap="auto" w:hAnchor="margin" w:x="7039" w:y="1057"/>
        <w:spacing w:line="321" w:lineRule="exact"/>
        <w:jc w:val="center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Федеральные государственные органы (по списку) </w:t>
      </w:r>
    </w:p>
    <w:p w:rsidR="009976EC" w:rsidRDefault="009976EC" w:rsidP="009976EC">
      <w:pPr>
        <w:pStyle w:val="a3"/>
        <w:framePr w:w="3878" w:h="264" w:wrap="auto" w:hAnchor="margin" w:x="1408" w:y="2637"/>
        <w:spacing w:line="249" w:lineRule="exact"/>
        <w:ind w:left="235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ЗАМЕСТИТЕЛЬ МИНИСТРА </w:t>
      </w:r>
    </w:p>
    <w:p w:rsidR="009976EC" w:rsidRDefault="009976EC" w:rsidP="009976EC">
      <w:pPr>
        <w:pStyle w:val="a3"/>
        <w:framePr w:w="3888" w:h="964" w:wrap="auto" w:hAnchor="margin" w:x="1398" w:y="3217"/>
        <w:spacing w:line="225" w:lineRule="exact"/>
        <w:ind w:right="105" w:firstLine="134"/>
        <w:jc w:val="center"/>
        <w:rPr>
          <w:w w:val="91"/>
          <w:sz w:val="19"/>
          <w:szCs w:val="19"/>
          <w:lang w:bidi="he-IL"/>
        </w:rPr>
      </w:pPr>
      <w:r>
        <w:rPr>
          <w:w w:val="91"/>
          <w:sz w:val="19"/>
          <w:szCs w:val="19"/>
          <w:lang w:bidi="he-IL"/>
        </w:rPr>
        <w:t xml:space="preserve">улица Ильинка, 21, Москва, ГСП-4, 127994 </w:t>
      </w:r>
      <w:r>
        <w:rPr>
          <w:sz w:val="17"/>
          <w:szCs w:val="17"/>
          <w:lang w:bidi="he-IL"/>
        </w:rPr>
        <w:t xml:space="preserve">тел.: </w:t>
      </w:r>
      <w:r>
        <w:rPr>
          <w:w w:val="91"/>
          <w:sz w:val="19"/>
          <w:szCs w:val="19"/>
          <w:lang w:bidi="he-IL"/>
        </w:rPr>
        <w:t xml:space="preserve">8 (495) 606-00-60, </w:t>
      </w:r>
      <w:r>
        <w:rPr>
          <w:sz w:val="17"/>
          <w:szCs w:val="17"/>
          <w:lang w:bidi="he-IL"/>
        </w:rPr>
        <w:t xml:space="preserve">факс: </w:t>
      </w:r>
      <w:r>
        <w:rPr>
          <w:w w:val="91"/>
          <w:sz w:val="19"/>
          <w:szCs w:val="19"/>
          <w:lang w:bidi="he-IL"/>
        </w:rPr>
        <w:t xml:space="preserve">8 (495) 606-18-76 </w:t>
      </w:r>
    </w:p>
    <w:p w:rsidR="009976EC" w:rsidRDefault="009976EC" w:rsidP="009976EC">
      <w:pPr>
        <w:pStyle w:val="a3"/>
        <w:framePr w:w="3888" w:h="964" w:wrap="auto" w:hAnchor="margin" w:x="1398" w:y="3217"/>
        <w:tabs>
          <w:tab w:val="left" w:pos="1732"/>
        </w:tabs>
        <w:spacing w:line="369" w:lineRule="exact"/>
        <w:rPr>
          <w:i/>
          <w:iCs/>
          <w:sz w:val="28"/>
          <w:szCs w:val="28"/>
          <w:u w:val="single"/>
          <w:lang w:bidi="he-IL"/>
        </w:rPr>
      </w:pPr>
      <w:r>
        <w:rPr>
          <w:rFonts w:ascii="Arial" w:hAnsi="Arial" w:cs="Arial"/>
          <w:w w:val="58"/>
          <w:sz w:val="28"/>
          <w:szCs w:val="28"/>
          <w:u w:val="single"/>
          <w:lang w:bidi="he-IL"/>
        </w:rPr>
        <w:t>3</w:t>
      </w:r>
      <w:proofErr w:type="gramStart"/>
      <w:r>
        <w:rPr>
          <w:rFonts w:ascii="Arial" w:hAnsi="Arial" w:cs="Arial"/>
          <w:w w:val="58"/>
          <w:sz w:val="28"/>
          <w:szCs w:val="28"/>
          <w:u w:val="single"/>
          <w:lang w:bidi="he-IL"/>
        </w:rPr>
        <w:t xml:space="preserve"> О</w:t>
      </w:r>
      <w:proofErr w:type="gramEnd"/>
      <w:r>
        <w:rPr>
          <w:rFonts w:ascii="Arial" w:hAnsi="Arial" w:cs="Arial"/>
          <w:w w:val="58"/>
          <w:sz w:val="28"/>
          <w:szCs w:val="28"/>
          <w:u w:val="single"/>
          <w:lang w:bidi="he-IL"/>
        </w:rPr>
        <w:t xml:space="preserve"> АНВ 2015</w:t>
      </w:r>
      <w:r>
        <w:rPr>
          <w:rFonts w:ascii="Arial" w:hAnsi="Arial" w:cs="Arial"/>
          <w:w w:val="58"/>
          <w:sz w:val="28"/>
          <w:szCs w:val="28"/>
          <w:u w:val="single"/>
          <w:lang w:bidi="he-IL"/>
        </w:rPr>
        <w:tab/>
      </w:r>
      <w:r>
        <w:rPr>
          <w:i/>
          <w:iCs/>
          <w:sz w:val="12"/>
          <w:szCs w:val="12"/>
          <w:lang w:bidi="he-IL"/>
        </w:rPr>
        <w:t xml:space="preserve">N!! </w:t>
      </w:r>
      <w:r>
        <w:rPr>
          <w:i/>
          <w:iCs/>
          <w:sz w:val="28"/>
          <w:szCs w:val="28"/>
          <w:u w:val="single"/>
          <w:lang w:bidi="he-IL"/>
        </w:rPr>
        <w:t>18-2/10/П-444</w:t>
      </w:r>
    </w:p>
    <w:p w:rsidR="009976EC" w:rsidRPr="009976EC" w:rsidRDefault="009976EC" w:rsidP="009976EC">
      <w:pPr>
        <w:pStyle w:val="a3"/>
        <w:framePr w:w="3888" w:h="964" w:wrap="auto" w:hAnchor="margin" w:x="1398" w:y="3217"/>
        <w:tabs>
          <w:tab w:val="left" w:pos="1732"/>
        </w:tabs>
        <w:spacing w:line="369" w:lineRule="exact"/>
        <w:rPr>
          <w:iCs/>
          <w:u w:val="single"/>
          <w:lang w:bidi="he-IL"/>
        </w:rPr>
      </w:pPr>
      <w:r w:rsidRPr="009976EC">
        <w:rPr>
          <w:iCs/>
          <w:lang w:bidi="he-IL"/>
        </w:rPr>
        <w:t>На №_______</w:t>
      </w:r>
      <w:r>
        <w:rPr>
          <w:iCs/>
          <w:lang w:bidi="he-IL"/>
        </w:rPr>
        <w:t>__ от _____________</w:t>
      </w:r>
    </w:p>
    <w:p w:rsidR="009976EC" w:rsidRDefault="009976EC" w:rsidP="009976EC">
      <w:pPr>
        <w:pStyle w:val="a3"/>
        <w:framePr w:w="9183" w:h="1392" w:wrap="auto" w:hAnchor="margin" w:x="1139" w:y="4917"/>
        <w:spacing w:line="489" w:lineRule="exact"/>
        <w:ind w:left="19" w:right="4" w:firstLine="696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Министерство труда и социальной защиты Российской Федерации информирует, что постановлением Правительства Российской Федерации от 21 января 2015 г. № 29 утверждены  Правила сообщения  работодателем  о </w:t>
      </w:r>
    </w:p>
    <w:p w:rsidR="009976EC" w:rsidRDefault="009976EC" w:rsidP="009976EC">
      <w:pPr>
        <w:pStyle w:val="a3"/>
        <w:framePr w:w="9173" w:h="2352" w:wrap="auto" w:hAnchor="margin" w:x="1148" w:y="6381"/>
        <w:spacing w:line="489" w:lineRule="exact"/>
        <w:ind w:left="9" w:right="4"/>
        <w:jc w:val="both"/>
        <w:rPr>
          <w:sz w:val="27"/>
          <w:szCs w:val="27"/>
          <w:lang w:bidi="he-IL"/>
        </w:rPr>
      </w:pPr>
      <w:proofErr w:type="gramStart"/>
      <w:r>
        <w:rPr>
          <w:sz w:val="27"/>
          <w:szCs w:val="27"/>
          <w:lang w:bidi="he-IL"/>
        </w:rPr>
        <w:t>заключении</w:t>
      </w:r>
      <w:proofErr w:type="gramEnd"/>
      <w:r>
        <w:rPr>
          <w:sz w:val="27"/>
          <w:szCs w:val="27"/>
          <w:lang w:bidi="he-IL"/>
        </w:rPr>
        <w:t xml:space="preserve">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- Правила). </w:t>
      </w:r>
    </w:p>
    <w:p w:rsidR="009976EC" w:rsidRDefault="009976EC" w:rsidP="009976EC">
      <w:pPr>
        <w:pStyle w:val="a3"/>
        <w:framePr w:w="9178" w:h="2395" w:wrap="auto" w:hAnchor="margin" w:x="1148" w:y="8733"/>
        <w:spacing w:line="489" w:lineRule="exact"/>
        <w:ind w:left="19" w:right="4" w:firstLine="696"/>
        <w:jc w:val="both"/>
        <w:rPr>
          <w:sz w:val="27"/>
          <w:szCs w:val="27"/>
          <w:lang w:bidi="he-IL"/>
        </w:rPr>
      </w:pPr>
      <w:r>
        <w:rPr>
          <w:w w:val="91"/>
          <w:sz w:val="40"/>
          <w:szCs w:val="40"/>
          <w:lang w:bidi="he-IL"/>
        </w:rPr>
        <w:t xml:space="preserve">в </w:t>
      </w:r>
      <w:r>
        <w:rPr>
          <w:sz w:val="27"/>
          <w:szCs w:val="27"/>
          <w:lang w:bidi="he-IL"/>
        </w:rPr>
        <w:t xml:space="preserve">связи с принятием указанного постановления Правительства Российской Федерации утратило силу постановление Правительства Российской Федерации от 8 сентября 2010 г. </w:t>
      </w:r>
      <w:r w:rsidR="00257A26">
        <w:rPr>
          <w:sz w:val="27"/>
          <w:szCs w:val="27"/>
          <w:lang w:bidi="he-IL"/>
        </w:rPr>
        <w:t>№</w:t>
      </w:r>
      <w:r>
        <w:rPr>
          <w:sz w:val="27"/>
          <w:szCs w:val="27"/>
          <w:lang w:bidi="he-IL"/>
        </w:rPr>
        <w:t xml:space="preserve"> 700 «О порядке сообщения работодателем при заключении трудового договора с гражданином, замещавшим  должности  государственной   или  муниципальной  службы, </w:t>
      </w:r>
    </w:p>
    <w:p w:rsidR="009976EC" w:rsidRDefault="009976EC" w:rsidP="009976EC">
      <w:pPr>
        <w:pStyle w:val="a3"/>
        <w:framePr w:w="9188" w:h="1363" w:wrap="auto" w:hAnchor="margin" w:x="1148" w:y="11230"/>
        <w:spacing w:line="489" w:lineRule="exact"/>
        <w:ind w:left="9" w:right="4"/>
        <w:jc w:val="both"/>
        <w:rPr>
          <w:sz w:val="27"/>
          <w:szCs w:val="27"/>
          <w:lang w:bidi="he-IL"/>
        </w:rPr>
      </w:pPr>
      <w:proofErr w:type="gramStart"/>
      <w:r>
        <w:rPr>
          <w:sz w:val="27"/>
          <w:szCs w:val="27"/>
          <w:lang w:bidi="he-IL"/>
        </w:rPr>
        <w:t>перечень</w:t>
      </w:r>
      <w:proofErr w:type="gramEnd"/>
      <w:r>
        <w:rPr>
          <w:sz w:val="27"/>
          <w:szCs w:val="27"/>
          <w:lang w:bidi="he-IL"/>
        </w:rPr>
        <w:t xml:space="preserve">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 о  заключении такого договора </w:t>
      </w:r>
    </w:p>
    <w:p w:rsidR="009976EC" w:rsidRDefault="009976EC" w:rsidP="009976EC">
      <w:pPr>
        <w:pStyle w:val="a3"/>
        <w:framePr w:w="1814" w:h="364" w:wrap="auto" w:vAnchor="page" w:hAnchor="page" w:x="5869" w:y="13817"/>
        <w:spacing w:line="292" w:lineRule="exact"/>
        <w:ind w:left="19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(работодателю) </w:t>
      </w:r>
    </w:p>
    <w:p w:rsidR="009976EC" w:rsidRDefault="009976EC" w:rsidP="009976EC">
      <w:pPr>
        <w:pStyle w:val="a3"/>
        <w:framePr w:w="2078" w:h="355" w:wrap="auto" w:vAnchor="page" w:hAnchor="page" w:x="8111" w:y="13831"/>
        <w:spacing w:line="292" w:lineRule="exact"/>
        <w:ind w:left="19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государственного </w:t>
      </w:r>
    </w:p>
    <w:p w:rsidR="009976EC" w:rsidRDefault="009976EC" w:rsidP="009976EC">
      <w:pPr>
        <w:pStyle w:val="a3"/>
        <w:framePr w:w="694" w:h="354" w:wrap="auto" w:vAnchor="page" w:hAnchor="page" w:x="10298" w:y="13831"/>
        <w:spacing w:line="292" w:lineRule="exact"/>
        <w:ind w:left="19"/>
        <w:jc w:val="right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или </w:t>
      </w:r>
    </w:p>
    <w:p w:rsidR="009976EC" w:rsidRDefault="009976EC" w:rsidP="009976EC">
      <w:pPr>
        <w:pStyle w:val="a3"/>
        <w:framePr w:w="1781" w:h="364" w:wrap="auto" w:hAnchor="margin" w:x="1177" w:y="12718"/>
        <w:spacing w:line="292" w:lineRule="exact"/>
        <w:ind w:left="19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представителю </w:t>
      </w:r>
    </w:p>
    <w:p w:rsidR="009976EC" w:rsidRDefault="009976EC" w:rsidP="009976EC">
      <w:pPr>
        <w:pStyle w:val="a3"/>
        <w:framePr w:w="1604" w:h="288" w:wrap="auto" w:hAnchor="page" w:x="4117" w:y="12708"/>
        <w:spacing w:line="292" w:lineRule="exact"/>
        <w:ind w:left="19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нанимателя </w:t>
      </w:r>
    </w:p>
    <w:p w:rsidR="009976EC" w:rsidRDefault="009976EC" w:rsidP="009976EC">
      <w:pPr>
        <w:pStyle w:val="a3"/>
        <w:framePr w:w="9188" w:h="1838" w:wrap="auto" w:hAnchor="margin" w:x="1148" w:y="13159"/>
        <w:spacing w:line="292" w:lineRule="exact"/>
        <w:ind w:left="19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муниципального служащего по последнему месту его службы». </w:t>
      </w:r>
    </w:p>
    <w:p w:rsidR="009976EC" w:rsidRDefault="009976EC" w:rsidP="009976EC">
      <w:pPr>
        <w:pStyle w:val="a3"/>
        <w:framePr w:w="9188" w:h="1838" w:wrap="auto" w:hAnchor="margin" w:x="1148" w:y="13159"/>
        <w:spacing w:line="489" w:lineRule="exact"/>
        <w:ind w:left="19" w:right="4" w:firstLine="696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Обращаем внимание, что Правилами определен порядок сообщения работодателем о заключении не только трудового,  но  и гражданско-</w:t>
      </w:r>
      <w:r>
        <w:rPr>
          <w:sz w:val="27"/>
          <w:szCs w:val="27"/>
          <w:lang w:bidi="he-IL"/>
        </w:rPr>
        <w:softHyphen/>
        <w:t xml:space="preserve">правового договора,  указанного  в  части </w:t>
      </w:r>
      <w:r>
        <w:rPr>
          <w:lang w:bidi="he-IL"/>
        </w:rPr>
        <w:t xml:space="preserve">1 </w:t>
      </w:r>
      <w:r>
        <w:rPr>
          <w:sz w:val="27"/>
          <w:szCs w:val="27"/>
          <w:lang w:bidi="he-IL"/>
        </w:rPr>
        <w:t xml:space="preserve">статьи </w:t>
      </w:r>
      <w:r>
        <w:rPr>
          <w:lang w:bidi="he-IL"/>
        </w:rPr>
        <w:t xml:space="preserve">12 </w:t>
      </w:r>
      <w:r>
        <w:rPr>
          <w:sz w:val="27"/>
          <w:szCs w:val="27"/>
          <w:lang w:bidi="he-IL"/>
        </w:rPr>
        <w:t xml:space="preserve">Федерального закона </w:t>
      </w:r>
      <w:proofErr w:type="gramStart"/>
      <w:r>
        <w:rPr>
          <w:sz w:val="27"/>
          <w:szCs w:val="27"/>
          <w:lang w:bidi="he-IL"/>
        </w:rPr>
        <w:t>от</w:t>
      </w:r>
      <w:proofErr w:type="gramEnd"/>
      <w:r>
        <w:rPr>
          <w:sz w:val="27"/>
          <w:szCs w:val="27"/>
          <w:lang w:bidi="he-IL"/>
        </w:rPr>
        <w:t xml:space="preserve"> </w:t>
      </w:r>
    </w:p>
    <w:p w:rsidR="009976EC" w:rsidRDefault="009976EC" w:rsidP="009976EC">
      <w:pPr>
        <w:pStyle w:val="a3"/>
        <w:rPr>
          <w:sz w:val="27"/>
          <w:szCs w:val="27"/>
          <w:lang w:bidi="he-IL"/>
        </w:rPr>
        <w:sectPr w:rsidR="009976EC">
          <w:pgSz w:w="11900" w:h="16840"/>
          <w:pgMar w:top="1094" w:right="854" w:bottom="360" w:left="710" w:header="720" w:footer="720" w:gutter="0"/>
          <w:cols w:space="720"/>
          <w:noEndnote/>
        </w:sectPr>
      </w:pPr>
    </w:p>
    <w:p w:rsidR="009976EC" w:rsidRDefault="009976EC" w:rsidP="009976EC">
      <w:pPr>
        <w:pStyle w:val="a3"/>
        <w:rPr>
          <w:sz w:val="2"/>
          <w:szCs w:val="2"/>
          <w:lang w:bidi="he-IL"/>
        </w:rPr>
      </w:pPr>
      <w:bookmarkStart w:id="0" w:name="_GoBack"/>
      <w:bookmarkEnd w:id="0"/>
    </w:p>
    <w:p w:rsidR="009976EC" w:rsidRDefault="009976EC" w:rsidP="009976EC">
      <w:pPr>
        <w:pStyle w:val="a3"/>
        <w:framePr w:w="9173" w:h="5760" w:wrap="auto" w:hAnchor="margin" w:x="1" w:y="1"/>
        <w:spacing w:line="249" w:lineRule="exact"/>
        <w:ind w:left="4550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2 </w:t>
      </w:r>
    </w:p>
    <w:p w:rsidR="009976EC" w:rsidRDefault="009976EC" w:rsidP="00257A26">
      <w:pPr>
        <w:pStyle w:val="a3"/>
        <w:framePr w:w="9173" w:h="5760" w:wrap="auto" w:hAnchor="margin" w:x="1" w:y="1"/>
        <w:spacing w:before="96" w:line="484" w:lineRule="exact"/>
        <w:ind w:right="14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25 декабря 2008 г. № 273-ФЗ «О противодействии коррупции»,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 последнему месту его службы о заключении такого договора, а также требования к сведениям, которые должны содержаться в направляемом работодателем сообщении. </w:t>
      </w:r>
    </w:p>
    <w:p w:rsidR="009976EC" w:rsidRDefault="009976EC" w:rsidP="009976EC">
      <w:pPr>
        <w:pStyle w:val="a3"/>
        <w:framePr w:w="9173" w:h="5760" w:wrap="auto" w:hAnchor="margin" w:x="1" w:y="1"/>
        <w:spacing w:line="484" w:lineRule="exact"/>
        <w:ind w:left="14" w:right="4" w:firstLine="700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Просим довести вышеуказанную информацию до сведения государственных служащих, а также, по возможности, до работодателей в целях исключения случаев привлечения их к административной ответственности, предусмотренной статьей 19.29 Кодекса Российской Федерации об административных правонарушениях. </w:t>
      </w:r>
    </w:p>
    <w:p w:rsidR="009976EC" w:rsidRDefault="009976EC" w:rsidP="009976EC">
      <w:pPr>
        <w:pStyle w:val="a3"/>
        <w:framePr w:w="844" w:h="345" w:wrap="auto" w:hAnchor="margin" w:x="6496" w:y="6381"/>
        <w:rPr>
          <w:sz w:val="27"/>
          <w:szCs w:val="27"/>
          <w:lang w:bidi="he-IL"/>
        </w:rPr>
      </w:pPr>
      <w:r>
        <w:rPr>
          <w:noProof/>
          <w:sz w:val="27"/>
          <w:szCs w:val="27"/>
        </w:rPr>
        <w:drawing>
          <wp:inline distT="0" distB="0" distL="0" distR="0">
            <wp:extent cx="534670" cy="21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6EC" w:rsidRDefault="009976EC" w:rsidP="009976EC">
      <w:pPr>
        <w:pStyle w:val="a3"/>
        <w:framePr w:w="1521" w:h="297" w:wrap="auto" w:hAnchor="margin" w:x="7662" w:y="6477"/>
        <w:spacing w:line="292" w:lineRule="exact"/>
        <w:ind w:left="4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Т.В. </w:t>
      </w:r>
      <w:proofErr w:type="spellStart"/>
      <w:r>
        <w:rPr>
          <w:sz w:val="27"/>
          <w:szCs w:val="27"/>
          <w:lang w:bidi="he-IL"/>
        </w:rPr>
        <w:t>Блинова</w:t>
      </w:r>
      <w:proofErr w:type="spellEnd"/>
      <w:r>
        <w:rPr>
          <w:sz w:val="27"/>
          <w:szCs w:val="27"/>
          <w:lang w:bidi="he-IL"/>
        </w:rPr>
        <w:t xml:space="preserve"> </w:t>
      </w:r>
    </w:p>
    <w:p w:rsidR="009976EC" w:rsidRDefault="009976EC" w:rsidP="009976EC">
      <w:pPr>
        <w:pStyle w:val="a3"/>
        <w:framePr w:w="9164" w:h="244" w:wrap="auto" w:hAnchor="margin" w:x="6" w:y="15185"/>
        <w:spacing w:line="216" w:lineRule="exact"/>
        <w:ind w:left="52"/>
        <w:rPr>
          <w:sz w:val="15"/>
          <w:szCs w:val="15"/>
          <w:lang w:bidi="he-IL"/>
        </w:rPr>
      </w:pPr>
      <w:proofErr w:type="spellStart"/>
      <w:r>
        <w:rPr>
          <w:sz w:val="15"/>
          <w:szCs w:val="15"/>
          <w:lang w:bidi="he-IL"/>
        </w:rPr>
        <w:t>Иеп</w:t>
      </w:r>
      <w:proofErr w:type="spellEnd"/>
      <w:r>
        <w:rPr>
          <w:sz w:val="15"/>
          <w:szCs w:val="15"/>
          <w:lang w:bidi="he-IL"/>
        </w:rPr>
        <w:t xml:space="preserve">.: </w:t>
      </w:r>
      <w:proofErr w:type="spellStart"/>
      <w:r>
        <w:rPr>
          <w:rFonts w:ascii="Arial" w:hAnsi="Arial" w:cs="Arial"/>
          <w:sz w:val="19"/>
          <w:szCs w:val="19"/>
          <w:lang w:bidi="he-IL"/>
        </w:rPr>
        <w:t>г.о</w:t>
      </w:r>
      <w:proofErr w:type="spellEnd"/>
      <w:r>
        <w:rPr>
          <w:rFonts w:ascii="Arial" w:hAnsi="Arial" w:cs="Arial"/>
          <w:sz w:val="19"/>
          <w:szCs w:val="19"/>
          <w:lang w:bidi="he-IL"/>
        </w:rPr>
        <w:t xml:space="preserve">. </w:t>
      </w:r>
      <w:r>
        <w:rPr>
          <w:sz w:val="15"/>
          <w:szCs w:val="15"/>
          <w:lang w:bidi="he-IL"/>
        </w:rPr>
        <w:t xml:space="preserve">Павлов: тел.: 8(495)926-99-01, доб. 18-23 </w:t>
      </w:r>
    </w:p>
    <w:p w:rsidR="008C0972" w:rsidRDefault="008C0972"/>
    <w:sectPr w:rsidR="008C0972">
      <w:pgSz w:w="11900" w:h="16840"/>
      <w:pgMar w:top="609" w:right="917" w:bottom="36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EC"/>
    <w:rsid w:val="00257A26"/>
    <w:rsid w:val="008C0972"/>
    <w:rsid w:val="0099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97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97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2034</Characters>
  <Application>Microsoft Office Word</Application>
  <DocSecurity>0</DocSecurity>
  <Lines>16</Lines>
  <Paragraphs>4</Paragraphs>
  <ScaleCrop>false</ScaleCrop>
  <Company>Rosstat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Пасечник Е.М.</cp:lastModifiedBy>
  <cp:revision>3</cp:revision>
  <dcterms:created xsi:type="dcterms:W3CDTF">2015-10-29T08:38:00Z</dcterms:created>
  <dcterms:modified xsi:type="dcterms:W3CDTF">2015-10-29T10:50:00Z</dcterms:modified>
</cp:coreProperties>
</file>